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宋体"/>
          <w:b/>
          <w:sz w:val="44"/>
          <w:szCs w:val="44"/>
        </w:rPr>
      </w:pPr>
      <w:r>
        <w:rPr>
          <w:rFonts w:hint="eastAsia" w:ascii="宋体"/>
          <w:b/>
          <w:sz w:val="44"/>
          <w:szCs w:val="44"/>
          <w:lang w:val="en-US" w:eastAsia="zh-CN"/>
        </w:rPr>
        <w:t>市管</w:t>
      </w:r>
      <w:r>
        <w:rPr>
          <w:rFonts w:hint="eastAsia" w:ascii="宋体"/>
          <w:b/>
          <w:sz w:val="44"/>
          <w:szCs w:val="44"/>
        </w:rPr>
        <w:t>干部年度考核登记表</w:t>
      </w:r>
    </w:p>
    <w:p>
      <w:pPr>
        <w:spacing w:before="156" w:beforeLines="50" w:after="156" w:afterLines="50" w:line="400" w:lineRule="exact"/>
        <w:jc w:val="center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2022</w:t>
      </w:r>
      <w:r>
        <w:rPr>
          <w:rFonts w:hint="eastAsia" w:ascii="楷体_GB2312" w:hAnsi="楷体_GB2312" w:eastAsia="楷体_GB2312" w:cs="楷体_GB2312"/>
          <w:sz w:val="28"/>
          <w:szCs w:val="28"/>
        </w:rPr>
        <w:t>年度）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0" w:lineRule="atLeas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楷体_GB2312" w:hAnsi="楷体_GB2312" w:eastAsia="楷体_GB2312" w:cs="楷体_GB2312"/>
          <w:sz w:val="28"/>
          <w:szCs w:val="28"/>
        </w:rPr>
        <w:t>填表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时间</w:t>
      </w:r>
      <w:r>
        <w:rPr>
          <w:rFonts w:hint="eastAsia" w:ascii="楷体_GB2312" w:hAnsi="楷体_GB2312" w:eastAsia="楷体_GB2312" w:cs="楷体_GB2312"/>
          <w:sz w:val="28"/>
          <w:szCs w:val="28"/>
        </w:rPr>
        <w:t>：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2023 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年 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月 日  </w:t>
      </w:r>
    </w:p>
    <w:tbl>
      <w:tblPr>
        <w:tblStyle w:val="7"/>
        <w:tblW w:w="948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105"/>
        <w:gridCol w:w="1300"/>
        <w:gridCol w:w="1392"/>
        <w:gridCol w:w="952"/>
        <w:gridCol w:w="2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治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貌</w:t>
            </w:r>
          </w:p>
        </w:tc>
        <w:tc>
          <w:tcPr>
            <w:tcW w:w="21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任现职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间</w:t>
            </w:r>
          </w:p>
        </w:tc>
        <w:tc>
          <w:tcPr>
            <w:tcW w:w="439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及职务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负责或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分管工作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</w:t>
            </w: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4"/>
              <w:ind w:firstLine="720" w:firstLineChars="3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签名：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参加脱产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培训情况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主管领导</w:t>
            </w:r>
          </w:p>
          <w:p>
            <w:pPr>
              <w:pStyle w:val="6"/>
              <w:spacing w:line="40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评鉴意见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</w:t>
            </w: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firstLine="1200" w:firstLineChars="5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党委（党组）考核等次建议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firstLine="1200" w:firstLineChars="5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考核机关</w:t>
            </w:r>
          </w:p>
          <w:p>
            <w:pPr>
              <w:pStyle w:val="6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     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pStyle w:val="2"/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bookmarkStart w:id="0" w:name="_GoBack"/>
            <w:bookmarkEnd w:id="0"/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pacing w:val="56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  注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lY2EyNjBjNzQ4ZmNhOGVlOGI2MTNjYjAxMGQwMTEifQ=="/>
  </w:docVars>
  <w:rsids>
    <w:rsidRoot w:val="6D3B2977"/>
    <w:rsid w:val="080B7FAE"/>
    <w:rsid w:val="2394581A"/>
    <w:rsid w:val="32523527"/>
    <w:rsid w:val="421C0429"/>
    <w:rsid w:val="65413F53"/>
    <w:rsid w:val="6D3B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99"/>
  </w:style>
  <w:style w:type="paragraph" w:styleId="3">
    <w:name w:val="index 6"/>
    <w:basedOn w:val="1"/>
    <w:next w:val="1"/>
    <w:qFormat/>
    <w:uiPriority w:val="0"/>
    <w:pPr>
      <w:ind w:left="210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2"/>
    <w:basedOn w:val="1"/>
    <w:qFormat/>
    <w:uiPriority w:val="0"/>
    <w:pPr>
      <w:spacing w:after="120" w:line="480" w:lineRule="auto"/>
    </w:p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137</Characters>
  <Lines>0</Lines>
  <Paragraphs>0</Paragraphs>
  <TotalTime>5</TotalTime>
  <ScaleCrop>false</ScaleCrop>
  <LinksUpToDate>false</LinksUpToDate>
  <CharactersWithSpaces>373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2022-07-14T02:10:00Z</dcterms:created>
  <dc:creator>李慧颖</dc:creator>
  <cp:lastModifiedBy>David</cp:lastModifiedBy>
  <dcterms:modified xsi:type="dcterms:W3CDTF">2023-02-16T00:37:26Z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1E47F43912784851A38748173E057DF4</vt:lpwstr>
  </property>
</Properties>
</file>